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8A10" w14:textId="77777777" w:rsidR="00BD650F" w:rsidRDefault="00BD650F">
      <w:pPr>
        <w:pStyle w:val="Domylnie"/>
        <w:tabs>
          <w:tab w:val="left" w:pos="4536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A05609" w14:textId="77777777" w:rsidR="00BD650F" w:rsidRDefault="00BD650F" w:rsidP="002D542B">
      <w:pPr>
        <w:pStyle w:val="Domylnie"/>
        <w:tabs>
          <w:tab w:val="left" w:pos="4536"/>
        </w:tabs>
        <w:spacing w:after="0" w:line="100" w:lineRule="atLeast"/>
        <w:ind w:left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118962" w14:textId="77777777" w:rsidR="006819E1" w:rsidRDefault="00444464" w:rsidP="00710E38">
      <w:pPr>
        <w:pStyle w:val="Domylnie"/>
        <w:tabs>
          <w:tab w:val="left" w:pos="4536"/>
        </w:tabs>
        <w:spacing w:after="0" w:line="100" w:lineRule="atLeast"/>
        <w:ind w:left="4248"/>
        <w:jc w:val="right"/>
        <w:rPr>
          <w:rFonts w:ascii="Times New Roman" w:hAnsi="Times New Roman" w:cs="Times New Roman"/>
          <w:sz w:val="18"/>
          <w:szCs w:val="18"/>
          <w:lang w:eastAsia="pl-PL"/>
        </w:rPr>
      </w:pPr>
      <w:r w:rsidRPr="006819E1">
        <w:rPr>
          <w:rFonts w:ascii="Times New Roman" w:hAnsi="Times New Roman" w:cs="Times New Roman"/>
          <w:sz w:val="18"/>
          <w:szCs w:val="18"/>
          <w:lang w:eastAsia="pl-PL"/>
        </w:rPr>
        <w:t xml:space="preserve">Załącznik do zarządzenia nr </w:t>
      </w:r>
      <w:r w:rsidR="00710E38">
        <w:rPr>
          <w:rFonts w:ascii="Times New Roman" w:hAnsi="Times New Roman" w:cs="Times New Roman"/>
          <w:sz w:val="18"/>
          <w:szCs w:val="18"/>
          <w:lang w:eastAsia="pl-PL"/>
        </w:rPr>
        <w:t>166</w:t>
      </w:r>
    </w:p>
    <w:p w14:paraId="61D06704" w14:textId="77777777" w:rsidR="00444464" w:rsidRPr="006819E1" w:rsidRDefault="00710E38" w:rsidP="00710E38">
      <w:pPr>
        <w:pStyle w:val="Domylnie"/>
        <w:tabs>
          <w:tab w:val="left" w:pos="4536"/>
        </w:tabs>
        <w:spacing w:after="0" w:line="100" w:lineRule="atLeast"/>
        <w:ind w:left="4248"/>
        <w:jc w:val="right"/>
        <w:rPr>
          <w:rFonts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sz w:val="18"/>
          <w:szCs w:val="18"/>
          <w:lang w:eastAsia="pl-PL"/>
        </w:rPr>
        <w:tab/>
      </w:r>
      <w:r w:rsidR="00444464" w:rsidRPr="006819E1">
        <w:rPr>
          <w:rFonts w:ascii="Times New Roman" w:hAnsi="Times New Roman" w:cs="Times New Roman"/>
          <w:sz w:val="18"/>
          <w:szCs w:val="18"/>
          <w:lang w:eastAsia="pl-PL"/>
        </w:rPr>
        <w:t xml:space="preserve">Rektora UMK </w:t>
      </w:r>
      <w:bookmarkStart w:id="0" w:name="_GoBack"/>
      <w:bookmarkEnd w:id="0"/>
      <w:r w:rsidR="006819E1">
        <w:rPr>
          <w:rFonts w:cs="Times New Roman"/>
          <w:sz w:val="18"/>
          <w:szCs w:val="18"/>
        </w:rPr>
        <w:t xml:space="preserve"> </w:t>
      </w:r>
      <w:r w:rsidR="00444464" w:rsidRPr="006819E1">
        <w:rPr>
          <w:rFonts w:ascii="Times New Roman" w:hAnsi="Times New Roman" w:cs="Times New Roman"/>
          <w:sz w:val="18"/>
          <w:szCs w:val="18"/>
          <w:lang w:eastAsia="pl-PL"/>
        </w:rPr>
        <w:t>z dni</w:t>
      </w:r>
      <w:r>
        <w:rPr>
          <w:rFonts w:ascii="Times New Roman" w:hAnsi="Times New Roman" w:cs="Times New Roman"/>
          <w:sz w:val="18"/>
          <w:szCs w:val="18"/>
          <w:lang w:eastAsia="pl-PL"/>
        </w:rPr>
        <w:t>a 21 grudnia</w:t>
      </w:r>
      <w:r w:rsidR="00444464" w:rsidRPr="006819E1"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2015 </w:t>
      </w:r>
      <w:r w:rsidR="00444464" w:rsidRPr="006819E1">
        <w:rPr>
          <w:rFonts w:ascii="Times New Roman" w:hAnsi="Times New Roman" w:cs="Times New Roman"/>
          <w:sz w:val="18"/>
          <w:szCs w:val="18"/>
          <w:lang w:eastAsia="pl-PL"/>
        </w:rPr>
        <w:t>r.</w:t>
      </w:r>
    </w:p>
    <w:p w14:paraId="130CEC4F" w14:textId="77777777" w:rsidR="00444464" w:rsidRDefault="00444464">
      <w:pPr>
        <w:pStyle w:val="Domylnie"/>
        <w:spacing w:after="0" w:line="100" w:lineRule="atLeast"/>
        <w:ind w:left="4678"/>
        <w:rPr>
          <w:rFonts w:cs="Times New Roman"/>
        </w:rPr>
      </w:pPr>
    </w:p>
    <w:p w14:paraId="71D23CBB" w14:textId="77777777" w:rsidR="00444464" w:rsidRDefault="00444464">
      <w:pPr>
        <w:pStyle w:val="Domylnie"/>
        <w:spacing w:after="0" w:line="100" w:lineRule="atLeast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Formularz opisu przedmiotu (formularz sylabusa) na studiach wyższych, </w:t>
      </w:r>
      <w:r>
        <w:rPr>
          <w:rFonts w:ascii="Times New Roman" w:hAnsi="Times New Roman" w:cs="Times New Roman"/>
          <w:b/>
          <w:bCs/>
          <w:lang w:eastAsia="pl-PL"/>
        </w:rPr>
        <w:br/>
        <w:t>doktoranckich, podyplomowych i kursach dokształcających</w:t>
      </w:r>
    </w:p>
    <w:p w14:paraId="2970CE51" w14:textId="77777777" w:rsidR="00444464" w:rsidRDefault="00444464">
      <w:pPr>
        <w:pStyle w:val="Domylnie"/>
        <w:spacing w:after="0" w:line="100" w:lineRule="atLeast"/>
        <w:jc w:val="center"/>
        <w:rPr>
          <w:rFonts w:cs="Times New Roman"/>
        </w:rPr>
      </w:pPr>
    </w:p>
    <w:p w14:paraId="67A7C0FB" w14:textId="77777777" w:rsidR="00444464" w:rsidRDefault="00444464">
      <w:pPr>
        <w:pStyle w:val="Domylnie"/>
        <w:numPr>
          <w:ilvl w:val="0"/>
          <w:numId w:val="1"/>
        </w:numPr>
        <w:spacing w:after="12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Ogólny opis przedmiotu </w:t>
      </w:r>
    </w:p>
    <w:p w14:paraId="29A348EF" w14:textId="77777777" w:rsidR="00444464" w:rsidRDefault="00444464">
      <w:pPr>
        <w:pStyle w:val="Domylnie"/>
        <w:spacing w:after="120" w:line="100" w:lineRule="atLeast"/>
        <w:ind w:left="720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[Wypełnia prowadzący/koordynator przedmiotu z wyjątkiem następujących pól, oznaczonych ciemniejszym kolorem:</w:t>
      </w:r>
    </w:p>
    <w:p w14:paraId="7831B3F1" w14:textId="77777777" w:rsidR="00444464" w:rsidRDefault="006819E1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nazwa przedmiotu,</w:t>
      </w:r>
    </w:p>
    <w:p w14:paraId="25D10A75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jednostka oferująca przedmiot,</w:t>
      </w:r>
    </w:p>
    <w:p w14:paraId="5F8ADF2D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jednostka, dla której przedmiot jest oferowany,</w:t>
      </w:r>
    </w:p>
    <w:p w14:paraId="6DA0B5C9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kod przedmiotu,</w:t>
      </w:r>
    </w:p>
    <w:p w14:paraId="496AC433" w14:textId="77777777" w:rsidR="00444464" w:rsidRPr="006819E1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 w:rsidRPr="006819E1">
        <w:rPr>
          <w:rFonts w:ascii="Times New Roman" w:hAnsi="Times New Roman" w:cs="Times New Roman"/>
          <w:i/>
          <w:iCs/>
          <w:lang w:eastAsia="pl-PL"/>
        </w:rPr>
        <w:t xml:space="preserve">kod </w:t>
      </w:r>
      <w:r w:rsidR="00100B48" w:rsidRPr="006819E1">
        <w:rPr>
          <w:rFonts w:ascii="Times New Roman" w:hAnsi="Times New Roman" w:cs="Times New Roman"/>
          <w:i/>
          <w:iCs/>
          <w:lang w:eastAsia="pl-PL"/>
        </w:rPr>
        <w:t>ISCED,</w:t>
      </w:r>
    </w:p>
    <w:p w14:paraId="1FF5ACD3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liczba punktów ECTS,</w:t>
      </w:r>
    </w:p>
    <w:p w14:paraId="2EF3DB64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sposób zaliczenia,</w:t>
      </w:r>
    </w:p>
    <w:p w14:paraId="5C3462C5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język wykładowy,</w:t>
      </w:r>
    </w:p>
    <w:p w14:paraId="60BDF86E" w14:textId="77777777" w:rsidR="00444464" w:rsidRDefault="00444464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określenie, czy przedmiot może być wielokrotnie zaliczany,</w:t>
      </w:r>
    </w:p>
    <w:p w14:paraId="72F07E22" w14:textId="77777777" w:rsidR="00444464" w:rsidRPr="008773FB" w:rsidRDefault="00444464" w:rsidP="008773FB">
      <w:pPr>
        <w:pStyle w:val="Domylnie"/>
        <w:numPr>
          <w:ilvl w:val="0"/>
          <w:numId w:val="2"/>
        </w:numPr>
        <w:spacing w:before="28" w:after="28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przynależność przedmiotu do grupy przedmiotów].</w:t>
      </w:r>
    </w:p>
    <w:p w14:paraId="0F23C6F4" w14:textId="77777777" w:rsidR="00444464" w:rsidRDefault="00444464">
      <w:pPr>
        <w:pStyle w:val="Domylnie"/>
        <w:spacing w:before="28" w:after="28" w:line="100" w:lineRule="atLeast"/>
        <w:ind w:left="1440"/>
        <w:jc w:val="both"/>
        <w:rPr>
          <w:rFonts w:cs="Times New Roman"/>
        </w:rPr>
      </w:pPr>
    </w:p>
    <w:tbl>
      <w:tblPr>
        <w:tblW w:w="0" w:type="auto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6058"/>
      </w:tblGrid>
      <w:tr w:rsidR="00444464" w:rsidRPr="00444464" w14:paraId="2064B376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47FE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</w:p>
          <w:p w14:paraId="559AD4CE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pola</w:t>
            </w:r>
          </w:p>
          <w:p w14:paraId="2FE2D481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2165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</w:p>
          <w:p w14:paraId="75B0F2EF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Komentarz</w:t>
            </w:r>
          </w:p>
        </w:tc>
      </w:tr>
      <w:tr w:rsidR="00444464" w:rsidRPr="00444464" w14:paraId="6DDEB224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7A6D" w14:textId="77777777" w:rsidR="00444464" w:rsidRDefault="00444464" w:rsidP="006819E1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Nazwa przedmiotu 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8927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Nazwa przedmiotu powinna być zgodna z programem kształcenia i planem studiów lub kursu dokształcającego, uchwalonym przez Radę Wydziału dla danego kierunku, poziomu kształcenia i formy studiów lub kursu dokształcającego.</w:t>
            </w: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C15E5A" w:rsidRPr="006819E1">
              <w:rPr>
                <w:rFonts w:ascii="Times New Roman" w:eastAsia="Times New Roman" w:hAnsi="Times New Roman" w:cs="Times New Roman"/>
                <w:i/>
                <w:iCs/>
              </w:rPr>
              <w:t>W przypadku gdy przedmiot jest prowadzony w języku polskim należy podać nazwę w języku polskim oraz angielskim; w przypadku gdy przedmiot jest prowadzony w języku obcym innym niż angielski należy podać nazwę przedmiotu wyłącznie w języku, w którym ten przedmiot jest prowadzony.</w:t>
            </w:r>
            <w:r w:rsidR="00C15E5A" w:rsidRPr="00C15E5A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</w:t>
            </w:r>
          </w:p>
          <w:p w14:paraId="34788A0A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0F54788E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Przyjęta nazwa przedmiotu zostanie umieszczona w suplemencie do dyplomu/świadectwie studiów podyplomowych. </w:t>
            </w:r>
          </w:p>
          <w:p w14:paraId="36A187AC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200 znaków)</w:t>
            </w:r>
          </w:p>
        </w:tc>
      </w:tr>
      <w:tr w:rsidR="00444464" w:rsidRPr="00444464" w14:paraId="5F619D88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F50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Jednostka oferująca przedmiot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FC2B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podać wydział. </w:t>
            </w:r>
          </w:p>
          <w:p w14:paraId="36EBCE8B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W przypadku studiów lub kursu dokształcającego, które są  prowadzone wspólnie przez co najmniej dwa wydziały UMK należy podać wydział, który w programach kształcenia i planach studiów oraz kursów dokształcających został wskazany jako odpowiedzialny za prowadzenie danego przedmiotu.</w:t>
            </w:r>
          </w:p>
          <w:p w14:paraId="0F5F8AEF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(do 1.000 znaków)</w:t>
            </w:r>
          </w:p>
        </w:tc>
      </w:tr>
      <w:tr w:rsidR="00444464" w:rsidRPr="00444464" w14:paraId="2897FB62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58C7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Jednostka, dla której przedmiot jest oferowany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931F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podać nazwę wydziału, który zamawia opisywany przedmiot oraz kierunek, na którym jest on realizowany.</w:t>
            </w:r>
          </w:p>
        </w:tc>
      </w:tr>
      <w:tr w:rsidR="00444464" w:rsidRPr="00444464" w14:paraId="7FE6DCEB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A076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Kod przedmiotu 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C21B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Nadawany jest przez administrację według dotychczasowych zasad. </w:t>
            </w:r>
          </w:p>
          <w:p w14:paraId="43466D96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pl-PL"/>
              </w:rPr>
              <w:t>(do 20 znaków)</w:t>
            </w:r>
          </w:p>
        </w:tc>
      </w:tr>
      <w:tr w:rsidR="00444464" w:rsidRPr="00444464" w14:paraId="0F3EBB18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23D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Kod </w:t>
            </w:r>
            <w:r w:rsidR="006C51D6" w:rsidRPr="006819E1">
              <w:rPr>
                <w:rFonts w:ascii="Times New Roman" w:hAnsi="Times New Roman" w:cs="Times New Roman"/>
                <w:lang w:eastAsia="pl-PL"/>
              </w:rPr>
              <w:t>ISCED</w:t>
            </w:r>
          </w:p>
          <w:p w14:paraId="248B0FA2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89BB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Nadawany jest zgodnie z wykazem</w:t>
            </w:r>
            <w:r>
              <w:rPr>
                <w:rFonts w:ascii="Times New Roman" w:eastAsia="Times New Roman" w:hAnsi="Times New Roman" w:cs="Times New Roman"/>
              </w:rPr>
              <w:t xml:space="preserve"> ujętym w systemie USOS.</w:t>
            </w:r>
          </w:p>
          <w:p w14:paraId="0527702D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55072C63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Można wpisać tylko jeden kod.</w:t>
            </w:r>
          </w:p>
        </w:tc>
      </w:tr>
      <w:tr w:rsidR="00444464" w:rsidRPr="00444464" w14:paraId="7C39700F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351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punktów ECTS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E950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wpisać liczbę punktów ECTS zgodną z programem kształcenia i planem studiów lub kursu dokształcającego, uchwalonym przez Radę Wydziału dla danego kierunku, poziomu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 xml:space="preserve">kształcenia i formy studiów lub kursu dokształcającego. </w:t>
            </w:r>
          </w:p>
        </w:tc>
      </w:tr>
      <w:tr w:rsidR="00444464" w:rsidRPr="00444464" w14:paraId="2D377AFD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CF306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Sposób zaliczenia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0585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wpisać: zaliczenie bez oceny/zaliczenie na ocenę/egzamin.</w:t>
            </w:r>
          </w:p>
          <w:p w14:paraId="16649F14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Sposób zaliczenia musi być zgodny z planem studiów i programem kształcenia uchwalonym przez Radę Wydziału. </w:t>
            </w:r>
          </w:p>
        </w:tc>
      </w:tr>
      <w:tr w:rsidR="00444464" w:rsidRPr="00444464" w14:paraId="66B6E681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02A4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Język wykładowy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3965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podać jeden język wykładowy.</w:t>
            </w:r>
          </w:p>
        </w:tc>
      </w:tr>
      <w:tr w:rsidR="00444464" w:rsidRPr="00444464" w14:paraId="3DD74665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C4CC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Określenie, czy przedmiot może być wielokrotnie zaliczany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8919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</w:p>
        </w:tc>
      </w:tr>
      <w:tr w:rsidR="00444464" w:rsidRPr="00444464" w14:paraId="3AAC118B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6105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Przynależność przedmiotu do grupy przedmiotów 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A580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Przedmiot może należeć do kilku grup jednocześnie. </w:t>
            </w:r>
          </w:p>
        </w:tc>
      </w:tr>
      <w:tr w:rsidR="00444464" w:rsidRPr="00444464" w14:paraId="4572B9B7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C681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Całkowity nakład pracy studenta/słuchacza studiów podyplomowych/uczestnika kursów dokształcających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27DE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Należy przedstawić bilans nakładu pracy studenta/słuchacza/uczestnika kursu, tj. czas, jakiego przeciętny student/słuchacz/uczestnik kursu potrzebuje aby zaliczyć wszystkie formy zajęć przewidziane w ramach przedmiotu i osiągnąć założone dla tego przedmiotu efekty kształcenia. W bilansie należy uwzględnić:</w:t>
            </w:r>
          </w:p>
          <w:p w14:paraId="165343CC" w14:textId="77777777" w:rsidR="00444464" w:rsidRPr="006819E1" w:rsidRDefault="00444464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Godziny realizowane z udziałem nauczycieli: godziny kontaktowe przewidziane w planie studiów dla danego przedmiotu (suma godzin wszy</w:t>
            </w:r>
            <w:r w:rsidR="00571D27">
              <w:rPr>
                <w:rFonts w:ascii="Times New Roman" w:hAnsi="Times New Roman" w:cs="Times New Roman"/>
                <w:i/>
                <w:iCs/>
              </w:rPr>
              <w:t>stkich form zajęć z przedmiotu</w:t>
            </w:r>
            <w:r w:rsidR="00A7587F">
              <w:rPr>
                <w:rFonts w:ascii="Times New Roman" w:hAnsi="Times New Roman" w:cs="Times New Roman"/>
                <w:i/>
                <w:iCs/>
              </w:rPr>
              <w:t xml:space="preserve">; </w:t>
            </w:r>
            <w:r w:rsidR="00571D27">
              <w:rPr>
                <w:rFonts w:ascii="Times New Roman" w:hAnsi="Times New Roman" w:cs="Times New Roman"/>
                <w:i/>
                <w:iCs/>
              </w:rPr>
              <w:t>w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 xml:space="preserve"> przypadku zajęć realizowanych z wykorzystaniem metod i technik kształcenia na odległość</w:t>
            </w:r>
            <w:r w:rsidR="006409E9" w:rsidRPr="006819E1"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 xml:space="preserve"> liczba godzin kontaktowych </w:t>
            </w:r>
            <w:r w:rsidR="00763BB6">
              <w:rPr>
                <w:rFonts w:ascii="Times New Roman" w:hAnsi="Times New Roman" w:cs="Times New Roman"/>
                <w:i/>
                <w:iCs/>
              </w:rPr>
              <w:t>przeprowadzonych</w:t>
            </w:r>
            <w:r w:rsidR="009A17A3" w:rsidRPr="006819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 xml:space="preserve"> „stacjonarnie” oraz liczba godzin przeprowadzanych w modelu synchroniczny</w:t>
            </w:r>
            <w:r w:rsidR="00571D27">
              <w:rPr>
                <w:rFonts w:ascii="Times New Roman" w:hAnsi="Times New Roman" w:cs="Times New Roman"/>
                <w:i/>
                <w:iCs/>
              </w:rPr>
              <w:t>m</w:t>
            </w:r>
            <w:r w:rsidR="00A7587F">
              <w:rPr>
                <w:rFonts w:ascii="Times New Roman" w:hAnsi="Times New Roman" w:cs="Times New Roman"/>
                <w:i/>
                <w:iCs/>
              </w:rPr>
              <w:t>)</w:t>
            </w:r>
            <w:r w:rsidR="00571D27">
              <w:rPr>
                <w:rFonts w:ascii="Times New Roman" w:hAnsi="Times New Roman" w:cs="Times New Roman"/>
                <w:i/>
                <w:iCs/>
              </w:rPr>
              <w:t xml:space="preserve"> a także</w:t>
            </w:r>
            <w:r w:rsidRPr="006819E1">
              <w:rPr>
                <w:rFonts w:ascii="Times New Roman" w:hAnsi="Times New Roman" w:cs="Times New Roman"/>
                <w:i/>
                <w:iCs/>
              </w:rPr>
              <w:t xml:space="preserve"> godziny konsultacji indywidualnych stude</w:t>
            </w:r>
            <w:r w:rsidR="00571D27">
              <w:rPr>
                <w:rFonts w:ascii="Times New Roman" w:hAnsi="Times New Roman" w:cs="Times New Roman"/>
                <w:i/>
                <w:iCs/>
              </w:rPr>
              <w:t xml:space="preserve">nta/słuchacza/ uczestnika kursu </w:t>
            </w:r>
            <w:r w:rsidR="00A7587F">
              <w:rPr>
                <w:rFonts w:ascii="Times New Roman" w:hAnsi="Times New Roman" w:cs="Times New Roman"/>
                <w:i/>
                <w:iCs/>
              </w:rPr>
              <w:t>(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 xml:space="preserve">w przypadku zajęć realizowanych z wykorzystaniem metod i technik kształcenia na odległość </w:t>
            </w:r>
            <w:r w:rsidR="006409E9" w:rsidRPr="006819E1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>liczba godzin kontaktowych prze</w:t>
            </w:r>
            <w:r w:rsidR="00571D27">
              <w:rPr>
                <w:rFonts w:ascii="Times New Roman" w:hAnsi="Times New Roman" w:cs="Times New Roman"/>
                <w:i/>
                <w:iCs/>
              </w:rPr>
              <w:t xml:space="preserve">widzianych na 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>„stacjonarne” konsultacje oraz liczba godzin przewidzianych na konsultacje on-line</w:t>
            </w:r>
            <w:r w:rsidR="00A7587F">
              <w:rPr>
                <w:rFonts w:ascii="Times New Roman" w:hAnsi="Times New Roman" w:cs="Times New Roman"/>
                <w:i/>
                <w:iCs/>
              </w:rPr>
              <w:t>)</w:t>
            </w:r>
            <w:r w:rsidR="003F0CC6" w:rsidRPr="006819E1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135C9BEA" w14:textId="77777777" w:rsidR="00444464" w:rsidRPr="006819E1" w:rsidRDefault="00444464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cs="Times New Roman"/>
              </w:rPr>
            </w:pPr>
            <w:r w:rsidRPr="006819E1">
              <w:rPr>
                <w:rFonts w:ascii="Times New Roman" w:hAnsi="Times New Roman" w:cs="Times New Roman"/>
                <w:i/>
                <w:iCs/>
              </w:rPr>
              <w:t>Czas poświęcony na pracę indywidualną studenta/słuchacza/uczestnika kursu potrzebny do pomyślnego zaliczenia przedmiotu, tj. wcześniejsze przygotowanie i uzupełnienie notatek; zebranie i wybór odpowiednich materiałów do zajęć, wymagane powtórzenie materiału, pisanie prac, projektów, czytanie literatury,</w:t>
            </w:r>
            <w:r w:rsidR="00AB24C2" w:rsidRPr="006819E1">
              <w:rPr>
                <w:rFonts w:ascii="Times New Roman" w:hAnsi="Times New Roman" w:cs="Times New Roman"/>
                <w:i/>
                <w:iCs/>
              </w:rPr>
              <w:t xml:space="preserve"> zapoznanie się z materiałami dydaktycznymi umieszczonymi na platformie e-learningowej, wykonanie zadań sprawdzających umieszczonych na tej platformie.</w:t>
            </w:r>
          </w:p>
          <w:p w14:paraId="62D61953" w14:textId="77777777" w:rsidR="00444464" w:rsidRDefault="00444464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Czas wymagany do przygotowania się do uczestnictwa w procesie oceniania (np. w egzaminach),</w:t>
            </w:r>
          </w:p>
          <w:p w14:paraId="4A9683A2" w14:textId="77777777" w:rsidR="00444464" w:rsidRDefault="00444464">
            <w:pPr>
              <w:pStyle w:val="Akapitzlist"/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Czas wymagany do odbycia obowiązkowej (-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 praktyki (praktyk).</w:t>
            </w:r>
          </w:p>
          <w:p w14:paraId="0B44A8B5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Liczbę godzin pracy studenta/słuchacza/uczestnika kursu sumuje się i przelicza  na punkty ECTS . 1 punkt ECTS odpowiada 25-30 godzinom pracy studenta/słuchacza/uczestnika kursu. Otrzymuje się w ten sposób liczbę punktów ECTS , którą student/słuchacz/uczestnik kursu uzyskuje  zaliczając przedmiot.</w:t>
            </w:r>
          </w:p>
          <w:p w14:paraId="6408ECD6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(do 65 tys. znaków)</w:t>
            </w:r>
          </w:p>
        </w:tc>
      </w:tr>
      <w:tr w:rsidR="00444464" w:rsidRPr="00444464" w14:paraId="613BB52F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7181" w14:textId="4FBA2B71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Efekty </w:t>
            </w:r>
            <w:r w:rsidR="00E4245D">
              <w:rPr>
                <w:rFonts w:ascii="Times New Roman" w:hAnsi="Times New Roman" w:cs="Times New Roman"/>
                <w:lang w:eastAsia="pl-PL"/>
              </w:rPr>
              <w:t>uczenia się</w:t>
            </w:r>
            <w:r>
              <w:rPr>
                <w:rFonts w:ascii="Times New Roman" w:hAnsi="Times New Roman" w:cs="Times New Roman"/>
                <w:lang w:eastAsia="pl-PL"/>
              </w:rPr>
              <w:t xml:space="preserve"> – wiedza</w:t>
            </w:r>
          </w:p>
          <w:p w14:paraId="324E3B67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BA94" w14:textId="4680825B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zamieścić opis zakładanych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w kategorii „wiedza”, które student/słuchacz/uczestnik kursu nabywa poprzez realizację danego przedmiotu.</w:t>
            </w:r>
          </w:p>
          <w:p w14:paraId="6D87A9A3" w14:textId="64722A4C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Jeżeli przedmiot jest realizowany w kilku formach (np. wykład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i ćwiczenia), należy zdefiniować efekty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dla całego przedmiotu.</w:t>
            </w:r>
          </w:p>
          <w:p w14:paraId="0883C562" w14:textId="1EDBE1E1" w:rsidR="00444464" w:rsidRPr="006819E1" w:rsidRDefault="00444464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odnieść każdy efekt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określony dla przedmiotu do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określonych dla danego kierunku studiów i poziomu kształcenia/studiów podyplomowych/kursu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dokształcającego.</w:t>
            </w:r>
          </w:p>
          <w:p w14:paraId="4237FB1F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Np.</w:t>
            </w:r>
          </w:p>
          <w:p w14:paraId="78A9A8C7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W1: Treść efektu przedmiotowego  - K_W01(efekt kierunkowy)</w:t>
            </w:r>
          </w:p>
          <w:p w14:paraId="1FBCD64D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W2:  Treść efektu przedmiotowego  - K_W04</w:t>
            </w:r>
          </w:p>
          <w:p w14:paraId="2A761321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W3: </w:t>
            </w:r>
          </w:p>
          <w:p w14:paraId="0EC89396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3FD2969E" w14:textId="508CCB49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Opis każdego efektu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powinien rozpoczynać się od  czasownika w stronie czynnej. </w:t>
            </w:r>
          </w:p>
          <w:p w14:paraId="0CE8FCED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  <w:tr w:rsidR="00444464" w:rsidRPr="00444464" w14:paraId="31D2A356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C8E8" w14:textId="5D384EBD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 xml:space="preserve">Efekty </w:t>
            </w:r>
            <w:r w:rsidR="00E4245D">
              <w:rPr>
                <w:rFonts w:ascii="Times New Roman" w:hAnsi="Times New Roman" w:cs="Times New Roman"/>
                <w:lang w:eastAsia="pl-PL"/>
              </w:rPr>
              <w:t>uczenia się</w:t>
            </w:r>
            <w:r>
              <w:rPr>
                <w:rFonts w:ascii="Times New Roman" w:hAnsi="Times New Roman" w:cs="Times New Roman"/>
                <w:lang w:eastAsia="pl-PL"/>
              </w:rPr>
              <w:t xml:space="preserve"> – umiejętności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748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zamieścić opis zakładanych efektów kształcenia w kategorii „umiejętności”, które student/słuchacz/uczestnik kursu nabywa poprzez realizację danego przedmiotu.</w:t>
            </w:r>
          </w:p>
          <w:p w14:paraId="0A0FBE8B" w14:textId="746D6E5A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Jeżeli przedmiot jest realizowany w kilku formach (np. wykład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i ćwiczenia), należy zdefiniować efekty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dla całego przedmiotu.</w:t>
            </w:r>
          </w:p>
          <w:p w14:paraId="190D97DD" w14:textId="6B33E94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odnieść każdy efekt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określony dla przedmiotu do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określonych dla danego kierunku studiów i poziomu kształcenia/studiów podyplomowych/kursu dokształcającego.</w:t>
            </w:r>
          </w:p>
          <w:p w14:paraId="3987CA0F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Np.</w:t>
            </w:r>
          </w:p>
          <w:p w14:paraId="295F73F2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U1: Treść efektu przedmiotowego  - K_U01(efekt kierunkowy)</w:t>
            </w:r>
          </w:p>
          <w:p w14:paraId="4DEFE43A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U2:  Treść efektu przedmiotowego  - K_U04</w:t>
            </w:r>
          </w:p>
          <w:p w14:paraId="071372B2" w14:textId="77777777" w:rsidR="00664087" w:rsidRPr="009F65CE" w:rsidRDefault="009F65CE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U3: </w:t>
            </w:r>
          </w:p>
          <w:p w14:paraId="1023C02D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469049F3" w14:textId="59CB37B9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Opis każdego efektu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powinien rozpoczynać się od  czasownika w stronie czynnej. </w:t>
            </w:r>
          </w:p>
          <w:p w14:paraId="2871D3AF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 znaków)</w:t>
            </w:r>
          </w:p>
        </w:tc>
      </w:tr>
      <w:tr w:rsidR="00444464" w:rsidRPr="00444464" w14:paraId="42B18A8E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EE02" w14:textId="3FBC8316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Efekty </w:t>
            </w:r>
            <w:r w:rsidR="00E4245D">
              <w:rPr>
                <w:rFonts w:ascii="Times New Roman" w:hAnsi="Times New Roman" w:cs="Times New Roman"/>
                <w:lang w:eastAsia="pl-PL"/>
              </w:rPr>
              <w:t>uczenia się</w:t>
            </w:r>
            <w:r>
              <w:rPr>
                <w:rFonts w:ascii="Times New Roman" w:hAnsi="Times New Roman" w:cs="Times New Roman"/>
                <w:lang w:eastAsia="pl-PL"/>
              </w:rPr>
              <w:t xml:space="preserve"> – kompetencje społeczne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C5C8" w14:textId="0F3C1D76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zamieścić opis zakładanych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w kategorii „kompetencje społeczne”, które student/słuchacz/uczestnik kursu nabywa poprzez realizację danego przedmiotu.</w:t>
            </w:r>
          </w:p>
          <w:p w14:paraId="167B314C" w14:textId="45015CD5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Jeżeli przedmiot jest realizowany w kilku formach (np. wykład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br/>
              <w:t xml:space="preserve">i ćwiczenia), należy zdefiniować efekty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dla całego przedmiotu.</w:t>
            </w:r>
          </w:p>
          <w:p w14:paraId="0F1EE776" w14:textId="662E5CFF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odnieść każdy efekt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określony dla przedmiotu do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określonych dla danego kierunku studiów i poziomu kształcenia/studiów podyplomowych/kursu dokształcającego.</w:t>
            </w:r>
          </w:p>
          <w:p w14:paraId="2FA262D9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Np.</w:t>
            </w:r>
          </w:p>
          <w:p w14:paraId="03B6F587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K1: Treść efektu przedmiotowego  - K_K01(efekt kierunkowy)</w:t>
            </w:r>
          </w:p>
          <w:p w14:paraId="1CF5F597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K2:  Treść efektu przedmiotowego  - K_K04</w:t>
            </w:r>
          </w:p>
          <w:p w14:paraId="22DB6884" w14:textId="77777777" w:rsidR="00664087" w:rsidRPr="009F65CE" w:rsidRDefault="00444464" w:rsidP="009F65CE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K3: </w:t>
            </w:r>
          </w:p>
          <w:p w14:paraId="56454E71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3BDF319F" w14:textId="57B59C4B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Opis każdego efektu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powinien rozpoczynać się od  czasownika w stronie czynnej. </w:t>
            </w:r>
          </w:p>
          <w:p w14:paraId="7C7F822A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  <w:tr w:rsidR="00444464" w:rsidRPr="00444464" w14:paraId="3FBA4367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48D2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Metody dydaktyczne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74F5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Należy podać stosowane przez prowadzących przedmiot metody dydaktyczne. Metody dydaktyczne można wybrać z wykazu, który jest dostępny  w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USOSweb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  <w:p w14:paraId="2AB6BE96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(do 65 tys. znaków)</w:t>
            </w:r>
          </w:p>
        </w:tc>
      </w:tr>
      <w:tr w:rsidR="00444464" w:rsidRPr="00444464" w14:paraId="2A3A8937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8A81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Wymagania wstępne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A812" w14:textId="77777777" w:rsidR="00A56739" w:rsidRPr="006D03BF" w:rsidRDefault="00444464" w:rsidP="006D03BF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wskazać przedmioty, których wcześniejsze zaliczenie jest niezbędne do realizacji opisywanego przedmiotu lub podać zakres wiedzy, umiejętności, kompetencji społecznych, jakie powinien posiadać student/słuchacz/uczestnik kursu prze</w:t>
            </w:r>
            <w:r w:rsidR="00D47DDD">
              <w:rPr>
                <w:rFonts w:ascii="Times New Roman" w:eastAsia="Times New Roman" w:hAnsi="Times New Roman" w:cs="Times New Roman"/>
                <w:i/>
                <w:iCs/>
              </w:rPr>
              <w:t>d rozpoczęciem nauki przedmiotu,</w:t>
            </w:r>
            <w:r w:rsidR="00D47DDD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</w:t>
            </w:r>
            <w:r w:rsidR="00D47DDD" w:rsidRPr="006819E1">
              <w:rPr>
                <w:rFonts w:ascii="Times New Roman" w:eastAsia="Times New Roman" w:hAnsi="Times New Roman" w:cs="Times New Roman"/>
                <w:i/>
                <w:iCs/>
              </w:rPr>
              <w:t>z</w:t>
            </w:r>
            <w:r w:rsidR="00EC7E32" w:rsidRPr="006819E1">
              <w:rPr>
                <w:rFonts w:ascii="Times New Roman" w:eastAsia="Times New Roman" w:hAnsi="Times New Roman" w:cs="Times New Roman"/>
                <w:i/>
                <w:iCs/>
              </w:rPr>
              <w:t>właszcza w przypadku gdy zajęcia są prowadzone z wykorzystaniem metod i technik kształcenia na odległość</w:t>
            </w:r>
          </w:p>
        </w:tc>
      </w:tr>
      <w:tr w:rsidR="00444464" w:rsidRPr="00444464" w14:paraId="24DD1EE9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D22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Skrócony opis przedmiotu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0854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opisać założenia i cele przedmiotu.</w:t>
            </w:r>
          </w:p>
          <w:p w14:paraId="59C63B48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(do 1.000 znaków)</w:t>
            </w:r>
          </w:p>
        </w:tc>
      </w:tr>
      <w:tr w:rsidR="00444464" w:rsidRPr="00444464" w14:paraId="77CF5D5A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9DB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Pełny opis przedmiotu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7EB5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opisać treści programowe  przedmiotu.</w:t>
            </w:r>
          </w:p>
          <w:p w14:paraId="6DE8A2D1" w14:textId="77777777" w:rsidR="007F40B4" w:rsidRDefault="00444464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Jeżeli przedmiot realizowany jest w kilku formach (np. wykład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br/>
              <w:t>i ćwiczenia), należy opisać je oddzielnie</w:t>
            </w:r>
            <w:r w:rsidR="007F40B4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10BB2D8E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  <w:tr w:rsidR="00444464" w:rsidRPr="00444464" w14:paraId="77DF854B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2B72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A807" w14:textId="77777777" w:rsidR="00444464" w:rsidRPr="004F4461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wpisać literaturę podstawową i uzupełniającą do przedmiotu. </w:t>
            </w:r>
            <w:r w:rsidR="005C3013" w:rsidRPr="006819E1">
              <w:rPr>
                <w:rFonts w:ascii="Times New Roman" w:eastAsia="Times New Roman" w:hAnsi="Times New Roman" w:cs="Times New Roman"/>
                <w:i/>
                <w:iCs/>
              </w:rPr>
              <w:t>W przypadku gdy zajęcia są prowadzone z wykorzystaniem metod i technik kształcenia na odległość</w:t>
            </w:r>
            <w:r w:rsidR="00D47DDD"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AA4099" w:rsidRPr="006819E1">
              <w:rPr>
                <w:rFonts w:ascii="Times New Roman" w:eastAsia="Times New Roman" w:hAnsi="Times New Roman" w:cs="Times New Roman"/>
                <w:i/>
                <w:iCs/>
              </w:rPr>
              <w:t>należy podać infor</w:t>
            </w:r>
            <w:r w:rsidR="00142BC0" w:rsidRPr="006819E1">
              <w:rPr>
                <w:rFonts w:ascii="Times New Roman" w:eastAsia="Times New Roman" w:hAnsi="Times New Roman" w:cs="Times New Roman"/>
                <w:i/>
                <w:iCs/>
              </w:rPr>
              <w:t>macje o literaturze dostępnej on-line</w:t>
            </w:r>
            <w:r w:rsidR="00D47DDD" w:rsidRPr="006819E1"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  <w:p w14:paraId="4912F8CC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  <w:tr w:rsidR="00444464" w:rsidRPr="00444464" w14:paraId="059C8B8F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909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Metody i kryteria oceniania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FFB2" w14:textId="5FD0CCBA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podać sposób weryfikacji i oceniania osiągniętych przez studenta/słuchacza/uczestnika kursu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, określonych dla przedmiotu jako całości (która może obejmować różne formy zajęć, np. wykład i ćwiczenia), a w szczególności wymagania egzaminacyjne, jeżeli przedmiot kończy się egzaminem.</w:t>
            </w:r>
          </w:p>
          <w:p w14:paraId="2D474AFF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Np.</w:t>
            </w:r>
          </w:p>
          <w:p w14:paraId="2314F1E1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Egzamin pisemny –  W01, W02, U01, U02, itp.  </w:t>
            </w:r>
          </w:p>
          <w:p w14:paraId="75900506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Egzamin ustny – W02, U01, itp. </w:t>
            </w:r>
          </w:p>
          <w:p w14:paraId="311DB18A" w14:textId="77777777" w:rsidR="00444464" w:rsidRDefault="00444464">
            <w:pPr>
              <w:pStyle w:val="Domylnie"/>
              <w:spacing w:after="0" w:line="100" w:lineRule="atLeast"/>
              <w:ind w:left="-63" w:firstLine="6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Kolokwium – W03, W04, U01, itp.</w:t>
            </w:r>
          </w:p>
          <w:p w14:paraId="5B30C66F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Referat/eseje – </w:t>
            </w:r>
          </w:p>
          <w:p w14:paraId="79397F37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Prezentacje –</w:t>
            </w:r>
          </w:p>
          <w:p w14:paraId="2DD25A97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Projekty –</w:t>
            </w:r>
          </w:p>
          <w:p w14:paraId="79EA2533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Aktywność – K01, K02 – tylko kompetencje</w:t>
            </w:r>
          </w:p>
          <w:p w14:paraId="26A20745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Inne – wskazać jakie:</w:t>
            </w:r>
          </w:p>
          <w:p w14:paraId="30FDB1B7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0F97968B" w14:textId="030C3345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Metody i kryteria oceniania osiągniętych efektów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, zdefiniowanych dla poszczególnych form dydaktycznych zajęć w ramach przedmiotu, należy przedstawić w części B niniejszego załącznika.</w:t>
            </w:r>
          </w:p>
          <w:p w14:paraId="45771CE6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  <w:tr w:rsidR="00444464" w:rsidRPr="00444464" w14:paraId="648B4C28" w14:textId="77777777" w:rsidTr="006C51D6">
        <w:tblPrEx>
          <w:tblCellMar>
            <w:top w:w="0" w:type="dxa"/>
            <w:bottom w:w="0" w:type="dxa"/>
          </w:tblCellMar>
        </w:tblPrEx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A4EB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Praktyki zawodowe w ramach przedmiotu</w:t>
            </w:r>
          </w:p>
        </w:tc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BF83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wpisać tylko i wyłącznie praktyki zawodowe niezbędne do pełnej realizacji opisywanego przedmiotu.</w:t>
            </w:r>
          </w:p>
          <w:p w14:paraId="39C8CCE5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676951E5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Nie są to praktyki zawodowe dla kierunku studiów, ponieważ  stanowią one oddzielny przedmiot.</w:t>
            </w:r>
          </w:p>
          <w:p w14:paraId="4E779CD3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  <w:p w14:paraId="5DC8344D" w14:textId="77777777" w:rsidR="00227623" w:rsidRDefault="00227623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</w:p>
        </w:tc>
      </w:tr>
    </w:tbl>
    <w:p w14:paraId="4EF580BC" w14:textId="77777777" w:rsidR="00227623" w:rsidRPr="00532949" w:rsidRDefault="00227623" w:rsidP="00532949">
      <w:pPr>
        <w:pStyle w:val="Domylnie"/>
        <w:spacing w:after="120" w:line="100" w:lineRule="atLeast"/>
        <w:ind w:left="1440"/>
        <w:jc w:val="both"/>
        <w:rPr>
          <w:rFonts w:cs="Times New Roman"/>
        </w:rPr>
      </w:pPr>
    </w:p>
    <w:p w14:paraId="3B587CD8" w14:textId="77777777" w:rsidR="00444464" w:rsidRDefault="00444464">
      <w:pPr>
        <w:pStyle w:val="Domylnie"/>
        <w:numPr>
          <w:ilvl w:val="0"/>
          <w:numId w:val="3"/>
        </w:numPr>
        <w:spacing w:after="12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Opis </w:t>
      </w:r>
      <w:r w:rsidRPr="006819E1">
        <w:rPr>
          <w:rFonts w:ascii="Times New Roman" w:hAnsi="Times New Roman" w:cs="Times New Roman"/>
          <w:b/>
          <w:bCs/>
          <w:lang w:eastAsia="pl-PL"/>
        </w:rPr>
        <w:t xml:space="preserve">przedmiotu </w:t>
      </w:r>
      <w:r w:rsidR="00047426" w:rsidRPr="006819E1">
        <w:rPr>
          <w:rFonts w:ascii="Times New Roman" w:hAnsi="Times New Roman" w:cs="Times New Roman"/>
          <w:b/>
          <w:bCs/>
          <w:lang w:eastAsia="pl-PL"/>
        </w:rPr>
        <w:t xml:space="preserve">i zajęć </w:t>
      </w:r>
      <w:r w:rsidRPr="006819E1">
        <w:rPr>
          <w:rFonts w:ascii="Times New Roman" w:hAnsi="Times New Roman" w:cs="Times New Roman"/>
          <w:b/>
          <w:bCs/>
          <w:lang w:eastAsia="pl-PL"/>
        </w:rPr>
        <w:t>cyklu</w:t>
      </w:r>
      <w:r>
        <w:rPr>
          <w:rFonts w:ascii="Times New Roman" w:hAnsi="Times New Roman" w:cs="Times New Roman"/>
          <w:b/>
          <w:bCs/>
          <w:lang w:eastAsia="pl-PL"/>
        </w:rPr>
        <w:t xml:space="preserve"> </w:t>
      </w:r>
    </w:p>
    <w:p w14:paraId="4CBA4E6C" w14:textId="77777777" w:rsidR="00444464" w:rsidRDefault="00444464">
      <w:pPr>
        <w:pStyle w:val="Domylnie"/>
        <w:spacing w:after="0" w:line="100" w:lineRule="atLeast"/>
        <w:ind w:left="357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[Wypełnia koordynator/prowadzący zajęcia, z wyjątkiem następujących pól, oznaczonych ciemniejszym kolorem:</w:t>
      </w:r>
    </w:p>
    <w:p w14:paraId="225F6AEA" w14:textId="77777777" w:rsidR="00444464" w:rsidRDefault="00444464">
      <w:pPr>
        <w:pStyle w:val="Domylnie"/>
        <w:spacing w:after="0" w:line="100" w:lineRule="atLeast"/>
        <w:ind w:left="357"/>
        <w:jc w:val="both"/>
        <w:rPr>
          <w:rFonts w:cs="Times New Roman"/>
        </w:rPr>
      </w:pPr>
    </w:p>
    <w:p w14:paraId="41955924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cykl dydaktyczny, w którym przedmiot jest realizowany,</w:t>
      </w:r>
    </w:p>
    <w:p w14:paraId="19899485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sposób zaliczenia przedmiotu w cyklu,</w:t>
      </w:r>
    </w:p>
    <w:p w14:paraId="4E136F02" w14:textId="77777777" w:rsidR="00444464" w:rsidRPr="00992CDC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forma(y) i liczba godzin zajęć oraz sposoby ich zaliczenia,</w:t>
      </w:r>
    </w:p>
    <w:p w14:paraId="5A967E82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imię i nazwisko koordynatora/ów przedmiotu cyklu,</w:t>
      </w:r>
    </w:p>
    <w:p w14:paraId="5A8038D0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imię i nazwisko osób prowadzących grupy zajęciowe przedmiotu,</w:t>
      </w:r>
    </w:p>
    <w:p w14:paraId="04105982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atrybut przedmiotu,</w:t>
      </w:r>
    </w:p>
    <w:p w14:paraId="024690D2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grupy zajęciowe z opisem i limitem miejsc w grupach,</w:t>
      </w:r>
    </w:p>
    <w:p w14:paraId="682E6B6E" w14:textId="77777777" w:rsidR="00444464" w:rsidRDefault="00444464">
      <w:pPr>
        <w:pStyle w:val="Domylnie"/>
        <w:numPr>
          <w:ilvl w:val="0"/>
          <w:numId w:val="4"/>
        </w:numPr>
        <w:spacing w:after="0" w:line="100" w:lineRule="atLeast"/>
        <w:jc w:val="both"/>
        <w:rPr>
          <w:rFonts w:cs="Times New Roman"/>
        </w:rPr>
      </w:pPr>
      <w:r>
        <w:rPr>
          <w:rFonts w:ascii="Times New Roman" w:hAnsi="Times New Roman" w:cs="Times New Roman"/>
          <w:i/>
          <w:iCs/>
          <w:lang w:eastAsia="pl-PL"/>
        </w:rPr>
        <w:t>terminy i miejsca odbywania zajęć].</w:t>
      </w:r>
    </w:p>
    <w:p w14:paraId="57DC3C12" w14:textId="77777777" w:rsidR="00444464" w:rsidRDefault="00444464">
      <w:pPr>
        <w:pStyle w:val="Domylnie"/>
        <w:spacing w:after="0" w:line="100" w:lineRule="atLeast"/>
        <w:ind w:left="1080"/>
        <w:jc w:val="both"/>
        <w:rPr>
          <w:rFonts w:cs="Times New Roman"/>
        </w:rPr>
      </w:pPr>
    </w:p>
    <w:tbl>
      <w:tblPr>
        <w:tblW w:w="0" w:type="auto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0"/>
        <w:gridCol w:w="5812"/>
      </w:tblGrid>
      <w:tr w:rsidR="00444464" w:rsidRPr="00444464" w14:paraId="360CCBB5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589B" w14:textId="77777777" w:rsidR="008773FB" w:rsidRPr="008773FB" w:rsidRDefault="00444464" w:rsidP="008773FB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Nazwa pola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F286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Komentarz</w:t>
            </w:r>
          </w:p>
        </w:tc>
      </w:tr>
      <w:tr w:rsidR="00444464" w:rsidRPr="00444464" w14:paraId="6B3ACB86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AE1B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Cykl dydaktyczny, w którym przedmiot jest realizowany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02FF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pl-PL"/>
              </w:rPr>
              <w:t>Należy wskazać semestr zimowy lub letni albo rok akademicki.</w:t>
            </w:r>
          </w:p>
        </w:tc>
      </w:tr>
      <w:tr w:rsidR="00444464" w:rsidRPr="00444464" w14:paraId="253CE2D3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BA2E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Sposób zaliczenia przedmiotu w cyklu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6321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Należy wybrać z listy domyślny typ protokołu ogólnego dla zaliczenia przedmiotu cyklu. </w:t>
            </w:r>
          </w:p>
        </w:tc>
      </w:tr>
      <w:tr w:rsidR="00444464" w:rsidRPr="00444464" w14:paraId="393102F6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7978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Forma(y) i liczba godzin zajęć oraz sposoby ich zaliczenia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A8A3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wskazać, czy przedmiot jest realizowany w formie wykładu, ćwiczeń, zajęć laboratoryjnych, konwersatorium, seminarium dyplomowego, seminarium doktoranckiego, lektoratu, zajęć terenowych itp.</w:t>
            </w:r>
          </w:p>
          <w:p w14:paraId="0D987053" w14:textId="77777777" w:rsidR="00B039B2" w:rsidRDefault="00444464" w:rsidP="00B039B2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Jeżeli przedmiot jest realizowany w kilku formach (np. składa się 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br/>
              <w:t>z wykładu i ćwiczeń), należy wskazać wszystkie formy realizacji przedmiotu.</w:t>
            </w:r>
            <w:r w:rsidR="00C43D14" w:rsidRPr="00ED3018">
              <w:rPr>
                <w:rFonts w:ascii="Times New Roman" w:eastAsia="Times New Roman" w:hAnsi="Times New Roman" w:cs="Times New Roman"/>
                <w:i/>
                <w:iCs/>
                <w:color w:val="FF0000"/>
              </w:rPr>
              <w:t xml:space="preserve"> </w:t>
            </w:r>
          </w:p>
          <w:p w14:paraId="2C19E457" w14:textId="77777777" w:rsidR="00F27339" w:rsidRPr="00B039B2" w:rsidRDefault="00B039B2" w:rsidP="00B039B2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>Należy wpisać liczbę godzin dla każdej formy zajęć zgodną z programem kształcenia i planem stu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diów lub kursu dokształcającego</w:t>
            </w: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 uchwalonym przez Radę Wydziału dla danego kierunku, poziomu kształcenia i formy studiów lub kursu dokształcającego. </w:t>
            </w:r>
          </w:p>
          <w:p w14:paraId="78599C51" w14:textId="77777777" w:rsidR="00F27339" w:rsidRDefault="00F27339" w:rsidP="00F27339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wpisać sposób zaliczenia dla każdej z form zajęć: zaliczenie bez oceny/zaliczenie na ocenę/egzamin.</w:t>
            </w:r>
          </w:p>
          <w:p w14:paraId="20CED0E7" w14:textId="77777777" w:rsidR="00444464" w:rsidRDefault="00B039B2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4446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1.000 znaków)</w:t>
            </w:r>
          </w:p>
        </w:tc>
      </w:tr>
      <w:tr w:rsidR="00444464" w:rsidRPr="00444464" w14:paraId="6C03E569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776D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Imię i nazwisko koordynatora/ów przedmiotu cyklu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6530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</w:p>
        </w:tc>
      </w:tr>
      <w:tr w:rsidR="00444464" w:rsidRPr="00444464" w14:paraId="72874040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DA76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Imię i nazwisko osób prowadzących grupy zajęciowe przedmiotu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E1AB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zamieścić listę wszystkich osób prowadzących przedmiot (lub jego poszczególne formy dydaktyczne).</w:t>
            </w:r>
          </w:p>
        </w:tc>
      </w:tr>
      <w:tr w:rsidR="00444464" w:rsidRPr="00444464" w14:paraId="040A4D13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BD01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Atrybut (charakter) przedmiotu</w:t>
            </w:r>
          </w:p>
          <w:p w14:paraId="4F379C9D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174B" w14:textId="77777777" w:rsidR="00444464" w:rsidRDefault="00444464" w:rsidP="00174879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Należy określić charakter przedmiotu (obligatoryjny, fakultatywny, inny). Należy zdefiniować, do jakiej grupy przedmiotów należy przedmiot  (np.  przedmiot do wyboru dla wszystkich kierunków; </w:t>
            </w:r>
            <w:r w:rsidR="00174879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zajęcia </w:t>
            </w:r>
            <w:r>
              <w:rPr>
                <w:rFonts w:ascii="Times New Roman" w:hAnsi="Times New Roman" w:cs="Times New Roman"/>
                <w:i/>
                <w:iCs/>
                <w:lang w:eastAsia="pl-PL"/>
              </w:rPr>
              <w:t>ogólnouniwersytecki</w:t>
            </w:r>
            <w:r w:rsidR="00174879">
              <w:rPr>
                <w:rFonts w:ascii="Times New Roman" w:hAnsi="Times New Roman" w:cs="Times New Roman"/>
                <w:i/>
                <w:iCs/>
                <w:lang w:eastAsia="pl-PL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; przedmiot obowiązkowy). </w:t>
            </w:r>
          </w:p>
        </w:tc>
      </w:tr>
      <w:tr w:rsidR="00444464" w:rsidRPr="00444464" w14:paraId="4661E1DD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878E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Grupy zajęciowe z opisem i limitem miejsc w grupach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0828" w14:textId="77777777" w:rsidR="00444464" w:rsidRDefault="00444464">
            <w:pPr>
              <w:pStyle w:val="Domylnie"/>
              <w:spacing w:after="0" w:line="100" w:lineRule="atLeast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utworzyć właściwą liczbę grup zajęciowych, wprowadzić opisy tych grup oraz podać limit miejsc w grupach. </w:t>
            </w:r>
          </w:p>
        </w:tc>
      </w:tr>
      <w:tr w:rsidR="00444464" w:rsidRPr="00444464" w14:paraId="357A13E0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B487" w14:textId="77777777" w:rsidR="00444464" w:rsidRPr="00B330B6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 w:rsidRPr="00B330B6">
              <w:rPr>
                <w:rFonts w:ascii="Times New Roman" w:hAnsi="Times New Roman" w:cs="Times New Roman"/>
                <w:lang w:eastAsia="pl-PL"/>
              </w:rPr>
              <w:t>Terminy i miejsca odbywania zajęć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5F55" w14:textId="77777777" w:rsidR="009705AE" w:rsidRPr="009705AE" w:rsidRDefault="00444464" w:rsidP="009C38F1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Terminy i miejsca odbywania zajęć są podawane z wyk</w:t>
            </w:r>
            <w:r w:rsidR="009C38F1">
              <w:rPr>
                <w:rFonts w:ascii="Times New Roman" w:eastAsia="Times New Roman" w:hAnsi="Times New Roman" w:cs="Times New Roman"/>
                <w:i/>
                <w:iCs/>
              </w:rPr>
              <w:t xml:space="preserve">orzystaniem modułu „Planista”. </w:t>
            </w:r>
          </w:p>
        </w:tc>
      </w:tr>
      <w:tr w:rsidR="0086372F" w:rsidRPr="00444464" w14:paraId="170F0C62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439B" w14:textId="77777777" w:rsidR="0086372F" w:rsidRPr="006819E1" w:rsidRDefault="0086372F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6819E1">
              <w:rPr>
                <w:rFonts w:ascii="Times New Roman" w:hAnsi="Times New Roman" w:cs="Times New Roman"/>
                <w:lang w:eastAsia="pl-PL"/>
              </w:rPr>
              <w:t>Liczba godzin zajęć prowadzonych z wykorzystaniem metod i technik kształcenia na odległość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52DF" w14:textId="77777777" w:rsidR="0086372F" w:rsidRPr="006819E1" w:rsidRDefault="0086372F" w:rsidP="00F060D3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Wypełnienie pola jest </w:t>
            </w:r>
            <w:r w:rsidRPr="006819E1">
              <w:rPr>
                <w:rFonts w:ascii="Times New Roman" w:eastAsia="Times New Roman" w:hAnsi="Times New Roman" w:cs="Times New Roman"/>
                <w:b/>
                <w:i/>
                <w:iCs/>
              </w:rPr>
              <w:t>obligatoryjne</w:t>
            </w: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 w przypadku prowadzenia zajęć z wykorzystaniem metod i  technik kształcenia na odległość. Wówczas dla każdej formy zajęć </w:t>
            </w:r>
            <w:r w:rsidR="001C0952"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należy </w:t>
            </w: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>wpisać liczbę godzin prowadzonych z wykorzystaniem metod i te</w:t>
            </w:r>
            <w:r w:rsidR="00F060D3">
              <w:rPr>
                <w:rFonts w:ascii="Times New Roman" w:eastAsia="Times New Roman" w:hAnsi="Times New Roman" w:cs="Times New Roman"/>
                <w:i/>
                <w:iCs/>
              </w:rPr>
              <w:t>chnik kształcenia na odległość.</w:t>
            </w:r>
          </w:p>
        </w:tc>
      </w:tr>
      <w:tr w:rsidR="00B330B6" w:rsidRPr="00444464" w14:paraId="15EA7F2B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B723" w14:textId="77777777" w:rsidR="00B330B6" w:rsidRPr="006819E1" w:rsidRDefault="00B330B6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6819E1">
              <w:rPr>
                <w:rFonts w:ascii="Times New Roman" w:hAnsi="Times New Roman" w:cs="Times New Roman"/>
                <w:lang w:eastAsia="pl-PL"/>
              </w:rPr>
              <w:t>Strona www przedmiotu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81A6" w14:textId="77777777" w:rsidR="00B330B6" w:rsidRPr="006819E1" w:rsidRDefault="00B330B6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W przypadku gdy zajęcia są prowadzone z wykorzystaniem metod i technik kształcenia na odległość dla każdej formy zajęć należy </w:t>
            </w:r>
            <w:r w:rsidR="00F22D21" w:rsidRPr="006819E1">
              <w:rPr>
                <w:rFonts w:ascii="Times New Roman" w:eastAsia="Times New Roman" w:hAnsi="Times New Roman" w:cs="Times New Roman"/>
                <w:b/>
                <w:i/>
                <w:iCs/>
              </w:rPr>
              <w:t>obligatoryjnie</w:t>
            </w:r>
            <w:r w:rsidR="00F22D21"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>podać link do strony www przedmiotu.</w:t>
            </w:r>
          </w:p>
        </w:tc>
      </w:tr>
      <w:tr w:rsidR="00444464" w:rsidRPr="00444464" w14:paraId="0EDB6C33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617F" w14:textId="3E79AE05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Efekty </w:t>
            </w:r>
            <w:r w:rsidR="00E4245D">
              <w:rPr>
                <w:rFonts w:ascii="Times New Roman" w:hAnsi="Times New Roman" w:cs="Times New Roman"/>
                <w:lang w:eastAsia="pl-PL"/>
              </w:rPr>
              <w:t>uczenia się</w:t>
            </w:r>
            <w:r>
              <w:rPr>
                <w:rFonts w:ascii="Times New Roman" w:hAnsi="Times New Roman" w:cs="Times New Roman"/>
                <w:lang w:eastAsia="pl-PL"/>
              </w:rPr>
              <w:t>, zdefiniowane dla danej formy zajęć w ramach przedmiotu</w:t>
            </w:r>
          </w:p>
          <w:p w14:paraId="62322CE9" w14:textId="77777777" w:rsidR="00444464" w:rsidRDefault="00444464">
            <w:pPr>
              <w:pStyle w:val="Domylnie"/>
              <w:spacing w:after="0" w:line="100" w:lineRule="atLeast"/>
              <w:ind w:left="360"/>
              <w:jc w:val="both"/>
              <w:rPr>
                <w:rFonts w:cs="Times New Roman"/>
              </w:rPr>
            </w:pP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D670" w14:textId="6A5BE988" w:rsidR="005465AA" w:rsidRPr="002F3E29" w:rsidRDefault="00444464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zamieścić opis zakładanych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w ujęciu: wiedza, umiejętności, inne kompetencje, które student/słuchacz/ uczestnik kursu nabywa poprze</w:t>
            </w:r>
            <w:r w:rsidR="002F3E29">
              <w:rPr>
                <w:rFonts w:ascii="Times New Roman" w:eastAsia="Times New Roman" w:hAnsi="Times New Roman" w:cs="Times New Roman"/>
                <w:i/>
                <w:iCs/>
              </w:rPr>
              <w:t>z realizację danej formy zajęć.</w:t>
            </w:r>
          </w:p>
          <w:p w14:paraId="0DBC60D4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(do 4.000 znaków)</w:t>
            </w:r>
          </w:p>
        </w:tc>
      </w:tr>
      <w:tr w:rsidR="00444464" w:rsidRPr="00444464" w14:paraId="2AEC7540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A970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Metody i kryteria oceniania danej formy zajęć w ramach przedmiotu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D70C" w14:textId="03067592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Należy określić sposób weryfikacji i oceniania osiągniętych efektów </w:t>
            </w:r>
            <w:r w:rsidR="006F47E3" w:rsidRPr="006F47E3">
              <w:rPr>
                <w:rFonts w:ascii="Times New Roman" w:hAnsi="Times New Roman" w:cs="Times New Roman"/>
                <w:i/>
                <w:iCs/>
                <w:lang w:eastAsia="pl-PL"/>
              </w:rPr>
              <w:t>uczenia się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, zdefiniowanych dla danej formy zajęć w ramach przedmiotu. </w:t>
            </w:r>
          </w:p>
          <w:p w14:paraId="38D8CB64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UWAGA:</w:t>
            </w:r>
          </w:p>
          <w:p w14:paraId="6FFF819C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Jeśli przedmiot realizowany jest tylko w jednej formie zajęć, treść tego pola jest taka sama, jak treść pola: Metody i kryteria oceniania w części A.</w:t>
            </w:r>
          </w:p>
          <w:p w14:paraId="381C260C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4.000 znaków)</w:t>
            </w:r>
          </w:p>
        </w:tc>
      </w:tr>
      <w:tr w:rsidR="00444464" w:rsidRPr="00444464" w14:paraId="02023AD8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863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Zakres tematów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3A63" w14:textId="77777777" w:rsidR="00444464" w:rsidRDefault="00444464">
            <w:pPr>
              <w:pStyle w:val="Domylnie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podać pełny spis kolejnych tematów.</w:t>
            </w:r>
          </w:p>
          <w:p w14:paraId="3FC8BB6F" w14:textId="77777777" w:rsidR="003A602F" w:rsidRPr="006819E1" w:rsidRDefault="003A602F" w:rsidP="003A602F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>W przypadku gdy zajęcia są prowadzone z wykorzystaniem metod i technik kształcenia na odległość dla każdej formy zajęć należy podać:</w:t>
            </w:r>
          </w:p>
          <w:p w14:paraId="12CB7881" w14:textId="77777777" w:rsidR="003A602F" w:rsidRPr="006819E1" w:rsidRDefault="003A602F" w:rsidP="003A602F">
            <w:pPr>
              <w:pStyle w:val="Domylnie"/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>spis tematów,</w:t>
            </w:r>
          </w:p>
          <w:p w14:paraId="22DAA4E9" w14:textId="77777777" w:rsidR="003A602F" w:rsidRDefault="003A602F" w:rsidP="003A602F">
            <w:pPr>
              <w:pStyle w:val="Domylnie"/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>liczbę godzin poświęconą każdemu tematowi</w:t>
            </w:r>
          </w:p>
          <w:p w14:paraId="38F55364" w14:textId="77777777" w:rsidR="00710E38" w:rsidRDefault="00710E38" w:rsidP="00710E38">
            <w:pPr>
              <w:pStyle w:val="Domylnie"/>
              <w:spacing w:after="0" w:line="100" w:lineRule="atLeast"/>
              <w:ind w:left="774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368CE784" w14:textId="77777777" w:rsidR="00710E38" w:rsidRPr="006819E1" w:rsidRDefault="00710E38" w:rsidP="00710E38">
            <w:pPr>
              <w:pStyle w:val="Domylnie"/>
              <w:spacing w:after="0" w:line="100" w:lineRule="atLeast"/>
              <w:ind w:left="774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569A71AB" w14:textId="77777777" w:rsidR="003A602F" w:rsidRPr="006819E1" w:rsidRDefault="003A602F" w:rsidP="003A602F">
            <w:pPr>
              <w:pStyle w:val="Domylnie"/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terminy zajęć (daty i godziny zajęć prowadzonych synchronicznie; w przypadku asynchronicznych – datę i godzinę udostepnienia materiałów)</w:t>
            </w:r>
          </w:p>
          <w:p w14:paraId="7E07883B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  <w:tr w:rsidR="00444464" w:rsidRPr="00444464" w14:paraId="182DC8A9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2A3D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Metody dydaktyczne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1BA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Należy określić stosowane przez prowadzącego metody dydaktyczne (sposoby pracy ze studentami/ słuchaczami/ uczestnikami kursu).</w:t>
            </w:r>
          </w:p>
          <w:p w14:paraId="547B45B3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4.000 znaków)</w:t>
            </w:r>
          </w:p>
        </w:tc>
      </w:tr>
      <w:tr w:rsidR="00444464" w:rsidRPr="00444464" w14:paraId="7B8D660D" w14:textId="77777777" w:rsidTr="0086372F">
        <w:tblPrEx>
          <w:tblCellMar>
            <w:top w:w="0" w:type="dxa"/>
            <w:bottom w:w="0" w:type="dxa"/>
          </w:tblCellMar>
        </w:tblPrEx>
        <w:tc>
          <w:tcPr>
            <w:tcW w:w="32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ACB3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Literatura</w:t>
            </w:r>
          </w:p>
        </w:tc>
        <w:tc>
          <w:tcPr>
            <w:tcW w:w="5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1670" w14:textId="77777777" w:rsidR="00444464" w:rsidRDefault="00444464">
            <w:pPr>
              <w:pStyle w:val="Domylnie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Pole to należy wypełnić, jeżeli literatura dla opisywanej tu formy dydaktycznej zajęć w ramach przedmiotu jest inna niż przedstawiona w polu Literatura, w części A niniejszego załącznika.</w:t>
            </w:r>
          </w:p>
          <w:p w14:paraId="4C4E7E22" w14:textId="77777777" w:rsidR="003A602F" w:rsidRPr="006819E1" w:rsidRDefault="003A602F">
            <w:pPr>
              <w:pStyle w:val="Domylnie"/>
              <w:spacing w:after="0" w:line="100" w:lineRule="atLeast"/>
              <w:jc w:val="both"/>
              <w:rPr>
                <w:rFonts w:cs="Times New Roman"/>
              </w:rPr>
            </w:pPr>
            <w:r w:rsidRPr="006819E1">
              <w:rPr>
                <w:rFonts w:ascii="Times New Roman" w:eastAsia="Times New Roman" w:hAnsi="Times New Roman" w:cs="Times New Roman"/>
                <w:i/>
                <w:iCs/>
              </w:rPr>
              <w:t xml:space="preserve">W przypadku gdy zajęcia są prowadzone z wykorzystaniem metod i technik kształcenia na odległość należy podać informacje o literaturze dostępnej </w:t>
            </w:r>
            <w:r w:rsidR="002F3E29" w:rsidRPr="006819E1">
              <w:rPr>
                <w:rFonts w:ascii="Times New Roman" w:eastAsia="Times New Roman" w:hAnsi="Times New Roman" w:cs="Times New Roman"/>
                <w:i/>
                <w:iCs/>
              </w:rPr>
              <w:t>on-line.</w:t>
            </w:r>
          </w:p>
          <w:p w14:paraId="7A49C812" w14:textId="77777777" w:rsidR="00444464" w:rsidRDefault="00444464">
            <w:pPr>
              <w:pStyle w:val="Domylnie"/>
              <w:spacing w:after="0" w:line="100" w:lineRule="atLeast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(do 65 tys. znaków)</w:t>
            </w:r>
          </w:p>
        </w:tc>
      </w:tr>
    </w:tbl>
    <w:p w14:paraId="7A910950" w14:textId="77777777" w:rsidR="00444464" w:rsidRDefault="00444464">
      <w:pPr>
        <w:pStyle w:val="Domylnie"/>
        <w:spacing w:before="28" w:after="28" w:line="100" w:lineRule="atLeast"/>
        <w:jc w:val="center"/>
        <w:rPr>
          <w:rFonts w:cs="Times New Roman"/>
        </w:rPr>
      </w:pPr>
    </w:p>
    <w:p w14:paraId="291F475D" w14:textId="77777777" w:rsidR="00444464" w:rsidRDefault="00444464">
      <w:pPr>
        <w:pStyle w:val="Domylnie"/>
        <w:spacing w:before="28" w:after="28" w:line="100" w:lineRule="atLeast"/>
        <w:jc w:val="center"/>
        <w:rPr>
          <w:rFonts w:cs="Times New Roman"/>
        </w:rPr>
      </w:pPr>
    </w:p>
    <w:p w14:paraId="300173A8" w14:textId="77777777" w:rsidR="00444464" w:rsidRDefault="00444464">
      <w:pPr>
        <w:pStyle w:val="Domylnie"/>
        <w:spacing w:before="28" w:after="28" w:line="100" w:lineRule="atLeast"/>
        <w:jc w:val="center"/>
        <w:rPr>
          <w:rFonts w:cs="Times New Roman"/>
        </w:rPr>
      </w:pPr>
    </w:p>
    <w:p w14:paraId="42BEC8B3" w14:textId="77777777" w:rsidR="00444464" w:rsidRDefault="00444464">
      <w:pPr>
        <w:pStyle w:val="Domylnie"/>
        <w:spacing w:after="0" w:line="100" w:lineRule="atLeast"/>
        <w:jc w:val="both"/>
        <w:rPr>
          <w:rFonts w:cs="Times New Roman"/>
        </w:rPr>
      </w:pPr>
    </w:p>
    <w:p w14:paraId="2C265E9C" w14:textId="77777777" w:rsidR="00444464" w:rsidRDefault="00444464">
      <w:pPr>
        <w:pStyle w:val="Domylnie"/>
        <w:rPr>
          <w:rFonts w:cs="Times New Roman"/>
        </w:rPr>
      </w:pPr>
    </w:p>
    <w:sectPr w:rsidR="00444464" w:rsidSect="00710E38">
      <w:footerReference w:type="default" r:id="rId8"/>
      <w:pgSz w:w="11906" w:h="16838"/>
      <w:pgMar w:top="993" w:right="1418" w:bottom="766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19C8" w14:textId="77777777" w:rsidR="00A51C5E" w:rsidRDefault="00A51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95DD47F" w14:textId="77777777" w:rsidR="00A51C5E" w:rsidRDefault="00A51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66DE" w14:textId="77777777" w:rsidR="003E605B" w:rsidRDefault="003E605B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26342">
      <w:rPr>
        <w:rFonts w:ascii="Times New Roman" w:hAnsi="Times New Roman" w:cs="Times New Roman"/>
        <w:noProof/>
      </w:rPr>
      <w:t>6</w:t>
    </w:r>
    <w:r>
      <w:rPr>
        <w:rFonts w:ascii="Times New Roman" w:hAnsi="Times New Roman" w:cs="Times New Roman"/>
      </w:rPr>
      <w:fldChar w:fldCharType="end"/>
    </w:r>
  </w:p>
  <w:p w14:paraId="77494091" w14:textId="77777777" w:rsidR="003E605B" w:rsidRDefault="003E6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DAF6" w14:textId="77777777" w:rsidR="00A51C5E" w:rsidRDefault="00A51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032480F" w14:textId="77777777" w:rsidR="00A51C5E" w:rsidRDefault="00A51C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6D8"/>
    <w:multiLevelType w:val="multilevel"/>
    <w:tmpl w:val="4F90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C726F"/>
    <w:multiLevelType w:val="multilevel"/>
    <w:tmpl w:val="FA82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441A5"/>
    <w:multiLevelType w:val="hybridMultilevel"/>
    <w:tmpl w:val="1F3EFD1A"/>
    <w:lvl w:ilvl="0" w:tplc="478AFDB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8610321"/>
    <w:multiLevelType w:val="multilevel"/>
    <w:tmpl w:val="FFFFFFFF"/>
    <w:lvl w:ilvl="0">
      <w:start w:val="2"/>
      <w:numFmt w:val="upp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43547B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E966D8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6" w15:restartNumberingAfterBreak="0">
    <w:nsid w:val="33DF3B3F"/>
    <w:multiLevelType w:val="multilevel"/>
    <w:tmpl w:val="FFFFFFFF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083301D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91B4572"/>
    <w:multiLevelType w:val="multilevel"/>
    <w:tmpl w:val="CB7ABB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419F0"/>
    <w:multiLevelType w:val="multilevel"/>
    <w:tmpl w:val="01A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B36E1"/>
    <w:multiLevelType w:val="multilevel"/>
    <w:tmpl w:val="A560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341B0"/>
    <w:multiLevelType w:val="multilevel"/>
    <w:tmpl w:val="FD7298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AA7F76"/>
    <w:multiLevelType w:val="multilevel"/>
    <w:tmpl w:val="7CAA1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C40968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num w:numId="1" w16cid:durableId="1443576065">
    <w:abstractNumId w:val="7"/>
  </w:num>
  <w:num w:numId="2" w16cid:durableId="431635697">
    <w:abstractNumId w:val="13"/>
  </w:num>
  <w:num w:numId="3" w16cid:durableId="689331766">
    <w:abstractNumId w:val="3"/>
  </w:num>
  <w:num w:numId="4" w16cid:durableId="63570855">
    <w:abstractNumId w:val="6"/>
  </w:num>
  <w:num w:numId="5" w16cid:durableId="1386417429">
    <w:abstractNumId w:val="4"/>
  </w:num>
  <w:num w:numId="6" w16cid:durableId="288248548">
    <w:abstractNumId w:val="5"/>
  </w:num>
  <w:num w:numId="7" w16cid:durableId="706948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99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290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772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5936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96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881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7386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64"/>
    <w:rsid w:val="00032041"/>
    <w:rsid w:val="00047426"/>
    <w:rsid w:val="000A753D"/>
    <w:rsid w:val="00100B48"/>
    <w:rsid w:val="00140894"/>
    <w:rsid w:val="00142BC0"/>
    <w:rsid w:val="00174879"/>
    <w:rsid w:val="00187CCC"/>
    <w:rsid w:val="001A256E"/>
    <w:rsid w:val="001C0952"/>
    <w:rsid w:val="001C3DC4"/>
    <w:rsid w:val="00210CC8"/>
    <w:rsid w:val="00227623"/>
    <w:rsid w:val="0023016A"/>
    <w:rsid w:val="002301DF"/>
    <w:rsid w:val="002615B0"/>
    <w:rsid w:val="0026745D"/>
    <w:rsid w:val="002B6373"/>
    <w:rsid w:val="002D542B"/>
    <w:rsid w:val="002D67B0"/>
    <w:rsid w:val="002E2216"/>
    <w:rsid w:val="002F3E29"/>
    <w:rsid w:val="00322F8B"/>
    <w:rsid w:val="0038015F"/>
    <w:rsid w:val="00394460"/>
    <w:rsid w:val="003A602F"/>
    <w:rsid w:val="003C1F88"/>
    <w:rsid w:val="003E605B"/>
    <w:rsid w:val="003F0CC6"/>
    <w:rsid w:val="003F2DAF"/>
    <w:rsid w:val="00410697"/>
    <w:rsid w:val="00444464"/>
    <w:rsid w:val="004F322D"/>
    <w:rsid w:val="004F4461"/>
    <w:rsid w:val="00532949"/>
    <w:rsid w:val="005465AA"/>
    <w:rsid w:val="00571D27"/>
    <w:rsid w:val="00574FDA"/>
    <w:rsid w:val="00594D50"/>
    <w:rsid w:val="005B3E73"/>
    <w:rsid w:val="005C3013"/>
    <w:rsid w:val="005E4709"/>
    <w:rsid w:val="00634848"/>
    <w:rsid w:val="006409E9"/>
    <w:rsid w:val="00645570"/>
    <w:rsid w:val="00650180"/>
    <w:rsid w:val="00664087"/>
    <w:rsid w:val="006819E1"/>
    <w:rsid w:val="006C449D"/>
    <w:rsid w:val="006C51D6"/>
    <w:rsid w:val="006D03BF"/>
    <w:rsid w:val="006F47E3"/>
    <w:rsid w:val="00710E38"/>
    <w:rsid w:val="00722639"/>
    <w:rsid w:val="0072701D"/>
    <w:rsid w:val="007443BD"/>
    <w:rsid w:val="00745DC2"/>
    <w:rsid w:val="00762615"/>
    <w:rsid w:val="00763BB6"/>
    <w:rsid w:val="0078044B"/>
    <w:rsid w:val="0078150A"/>
    <w:rsid w:val="007A2C1C"/>
    <w:rsid w:val="007D517E"/>
    <w:rsid w:val="007F40B4"/>
    <w:rsid w:val="00800454"/>
    <w:rsid w:val="00856195"/>
    <w:rsid w:val="0086372F"/>
    <w:rsid w:val="008773FB"/>
    <w:rsid w:val="008C1B6D"/>
    <w:rsid w:val="00907C23"/>
    <w:rsid w:val="00913B38"/>
    <w:rsid w:val="00945080"/>
    <w:rsid w:val="009455A7"/>
    <w:rsid w:val="00945D42"/>
    <w:rsid w:val="009705AE"/>
    <w:rsid w:val="00984FF4"/>
    <w:rsid w:val="00992CDC"/>
    <w:rsid w:val="009A17A3"/>
    <w:rsid w:val="009A660B"/>
    <w:rsid w:val="009C38F1"/>
    <w:rsid w:val="009D6A3A"/>
    <w:rsid w:val="009F65CE"/>
    <w:rsid w:val="00A402E5"/>
    <w:rsid w:val="00A51C5E"/>
    <w:rsid w:val="00A56739"/>
    <w:rsid w:val="00A7587F"/>
    <w:rsid w:val="00AA4099"/>
    <w:rsid w:val="00AB24C2"/>
    <w:rsid w:val="00AE1327"/>
    <w:rsid w:val="00B014DD"/>
    <w:rsid w:val="00B039B2"/>
    <w:rsid w:val="00B11467"/>
    <w:rsid w:val="00B26342"/>
    <w:rsid w:val="00B330B6"/>
    <w:rsid w:val="00B56B78"/>
    <w:rsid w:val="00B6495E"/>
    <w:rsid w:val="00B70EF3"/>
    <w:rsid w:val="00B82FD8"/>
    <w:rsid w:val="00BA53A4"/>
    <w:rsid w:val="00BD650F"/>
    <w:rsid w:val="00BF3A6C"/>
    <w:rsid w:val="00C15E5A"/>
    <w:rsid w:val="00C43D14"/>
    <w:rsid w:val="00C64DB1"/>
    <w:rsid w:val="00C74914"/>
    <w:rsid w:val="00C969FE"/>
    <w:rsid w:val="00D1271F"/>
    <w:rsid w:val="00D2432C"/>
    <w:rsid w:val="00D47DDD"/>
    <w:rsid w:val="00D95D23"/>
    <w:rsid w:val="00DB2DDF"/>
    <w:rsid w:val="00E4245D"/>
    <w:rsid w:val="00EC4B97"/>
    <w:rsid w:val="00EC7E32"/>
    <w:rsid w:val="00ED3018"/>
    <w:rsid w:val="00F060D3"/>
    <w:rsid w:val="00F22D21"/>
    <w:rsid w:val="00F24B8A"/>
    <w:rsid w:val="00F27339"/>
    <w:rsid w:val="00F57C75"/>
    <w:rsid w:val="00F82F48"/>
    <w:rsid w:val="00F907F3"/>
    <w:rsid w:val="00F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06366C"/>
  <w15:chartTrackingRefBased/>
  <w15:docId w15:val="{067A0E25-403A-4943-B8E2-2401AC43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2"/>
      <w:szCs w:val="2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customStyle="1" w:styleId="StopkaZnak">
    <w:name w:val="Stopka Znak"/>
    <w:uiPriority w:val="99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</w:style>
  <w:style w:type="character" w:customStyle="1" w:styleId="NagwekZnak">
    <w:name w:val="Nagłówek Znak"/>
    <w:uiPriority w:val="99"/>
    <w:rPr>
      <w:rFonts w:ascii="Times New Roman" w:hAnsi="Times New Roman" w:cs="Times New Roman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uiPriority w:val="99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Nagwek2">
    <w:name w:val="Nagłówek2"/>
    <w:basedOn w:val="Domylnie"/>
    <w:next w:val="Tretekstu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retekstu">
    <w:name w:val="Treść tekstu"/>
    <w:basedOn w:val="Domyl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lnie"/>
    <w:link w:val="PodpisZnak"/>
    <w:uiPriority w:val="99"/>
    <w:pPr>
      <w:suppressLineNumbers/>
      <w:spacing w:before="120" w:after="12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PodpisZnak">
    <w:name w:val="Podpis Znak"/>
    <w:link w:val="Podpis"/>
    <w:uiPriority w:val="99"/>
    <w:semiHidden/>
    <w:rsid w:val="00444464"/>
    <w:rPr>
      <w:rFonts w:ascii="Calibri" w:hAnsi="Calibri" w:cs="Calibri"/>
    </w:rPr>
  </w:style>
  <w:style w:type="paragraph" w:customStyle="1" w:styleId="Indeks">
    <w:name w:val="Indeks"/>
    <w:basedOn w:val="Domylnie"/>
    <w:uiPriority w:val="99"/>
    <w:pPr>
      <w:suppressLineNumbers/>
    </w:pPr>
  </w:style>
  <w:style w:type="paragraph" w:styleId="Stopka">
    <w:name w:val="footer"/>
    <w:basedOn w:val="Domylnie"/>
    <w:link w:val="StopkaZnak1"/>
    <w:uiPriority w:val="99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semiHidden/>
    <w:rsid w:val="00444464"/>
    <w:rPr>
      <w:rFonts w:ascii="Calibri" w:hAnsi="Calibri" w:cs="Calibri"/>
    </w:rPr>
  </w:style>
  <w:style w:type="paragraph" w:styleId="Akapitzlist">
    <w:name w:val="List Paragraph"/>
    <w:basedOn w:val="Domylnie"/>
    <w:uiPriority w:val="99"/>
    <w:qFormat/>
    <w:pPr>
      <w:ind w:left="720"/>
    </w:pPr>
  </w:style>
  <w:style w:type="paragraph" w:customStyle="1" w:styleId="Nagwek1">
    <w:name w:val="Nagłówek1"/>
    <w:basedOn w:val="Domylnie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ekstdymka">
    <w:name w:val="Balloon Text"/>
    <w:basedOn w:val="Domylnie"/>
    <w:link w:val="TekstdymkaZnak1"/>
    <w:uiPriority w:val="99"/>
    <w:pPr>
      <w:spacing w:after="0" w:line="100" w:lineRule="atLeast"/>
    </w:pPr>
    <w:rPr>
      <w:rFonts w:ascii="Times New Roman" w:eastAsia="Times New Roman" w:hAnsi="Times New Roman" w:cs="Times New Roman"/>
      <w:sz w:val="0"/>
      <w:szCs w:val="0"/>
      <w:lang w:val="x-none" w:eastAsia="x-none"/>
    </w:rPr>
  </w:style>
  <w:style w:type="character" w:customStyle="1" w:styleId="TekstdymkaZnak1">
    <w:name w:val="Tekst dymka Znak1"/>
    <w:link w:val="Tekstdymka"/>
    <w:uiPriority w:val="99"/>
    <w:semiHidden/>
    <w:rsid w:val="00444464"/>
    <w:rPr>
      <w:rFonts w:ascii="Times New Roman" w:hAnsi="Times New Roman" w:cs="Times New Roman"/>
      <w:sz w:val="0"/>
      <w:szCs w:val="0"/>
    </w:rPr>
  </w:style>
  <w:style w:type="paragraph" w:styleId="NormalnyWeb">
    <w:name w:val="Normal (Web)"/>
    <w:basedOn w:val="Domylnie"/>
    <w:uiPriority w:val="99"/>
    <w:pPr>
      <w:spacing w:before="28" w:after="28" w:line="100" w:lineRule="atLeast"/>
    </w:pPr>
    <w:rPr>
      <w:rFonts w:eastAsia="Times New Roman" w:cs="Times New Roman"/>
      <w:sz w:val="24"/>
      <w:szCs w:val="24"/>
      <w:lang w:eastAsia="pl-PL"/>
    </w:rPr>
  </w:style>
  <w:style w:type="paragraph" w:styleId="Tekstkomentarza">
    <w:name w:val="annotation text"/>
    <w:basedOn w:val="Domylnie"/>
    <w:link w:val="TekstkomentarzaZnak1"/>
    <w:uiPriority w:val="99"/>
    <w:pPr>
      <w:spacing w:line="100" w:lineRule="atLeas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semiHidden/>
    <w:rsid w:val="0044446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link w:val="TematkomentarzaZnak1"/>
    <w:uiPriority w:val="99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444464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7E3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908B-6358-438D-BC42-A2E5D81C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11700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UCI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Izabela Koter (ikoter)</cp:lastModifiedBy>
  <cp:revision>2</cp:revision>
  <cp:lastPrinted>2015-12-16T11:16:00Z</cp:lastPrinted>
  <dcterms:created xsi:type="dcterms:W3CDTF">2026-06-09T08:40:00Z</dcterms:created>
  <dcterms:modified xsi:type="dcterms:W3CDTF">2026-06-09T08:40:00Z</dcterms:modified>
</cp:coreProperties>
</file>